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396" w:rsidRDefault="00294396" w:rsidP="00294396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Klauzula informacyjna RODO</w:t>
      </w:r>
    </w:p>
    <w:p w:rsidR="00294396" w:rsidRDefault="00294396" w:rsidP="00294396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w zakresie gospodarowania gminnym zasobem mieszkaniowym</w:t>
      </w:r>
    </w:p>
    <w:p w:rsidR="00294396" w:rsidRDefault="00294396" w:rsidP="0029439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W związku z treścią art. 13 </w:t>
      </w:r>
      <w:r>
        <w:rPr>
          <w:rFonts w:ascii="Calibri" w:hAnsi="Calibri" w:cs="Calibri"/>
          <w:b/>
          <w:bCs/>
          <w:sz w:val="20"/>
          <w:szCs w:val="20"/>
        </w:rPr>
        <w:t>Rozporządzenia Parlamentu Europejskiego i Rady (UE) 2016/679 z dnia 27 kwietnia 2016 r.</w:t>
      </w:r>
      <w:r>
        <w:rPr>
          <w:rFonts w:ascii="Calibri" w:hAnsi="Calibri" w:cs="Calibri"/>
          <w:sz w:val="20"/>
          <w:szCs w:val="20"/>
        </w:rPr>
        <w:t xml:space="preserve"> w sprawie ochrony osób fizycznych w związku z przetwarzaniem danych osobowych i w sprawie swobodnego przepływu takich danych oraz uchylenia dyrektywy 95/46/WE (ogólne rozporządzenie o ochronie danych) (Dz. U. UE. z 2016 r., L 119, poz. 1) przekazujemy Państwu poniższą informację:</w:t>
      </w:r>
    </w:p>
    <w:p w:rsidR="00294396" w:rsidRDefault="00294396" w:rsidP="0029439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="00294396" w:rsidRDefault="00294396" w:rsidP="0029439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Administrator Danych Osobowych</w:t>
      </w:r>
    </w:p>
    <w:p w:rsidR="00294396" w:rsidRDefault="00294396" w:rsidP="0029439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Administratorem Państwa danych osobowych jest </w:t>
      </w:r>
      <w:r>
        <w:rPr>
          <w:rFonts w:ascii="Calibri" w:hAnsi="Calibri" w:cs="Calibri"/>
          <w:b/>
          <w:sz w:val="20"/>
          <w:szCs w:val="20"/>
        </w:rPr>
        <w:t xml:space="preserve">Gmina </w:t>
      </w:r>
      <w:r>
        <w:rPr>
          <w:rStyle w:val="Pogrubienie"/>
          <w:sz w:val="20"/>
          <w:szCs w:val="20"/>
        </w:rPr>
        <w:t>Łochów,</w:t>
      </w:r>
      <w:r>
        <w:rPr>
          <w:rFonts w:ascii="Calibri" w:hAnsi="Calibri" w:cs="Calibri"/>
          <w:b/>
          <w:sz w:val="20"/>
          <w:szCs w:val="20"/>
        </w:rPr>
        <w:t xml:space="preserve"> reprezentowana przez Burmistrza Łochowa</w:t>
      </w:r>
      <w:r>
        <w:rPr>
          <w:rFonts w:ascii="Calibri" w:hAnsi="Calibri" w:cs="Calibri"/>
          <w:b/>
          <w:bCs/>
          <w:sz w:val="20"/>
          <w:szCs w:val="20"/>
        </w:rPr>
        <w:t>,</w:t>
      </w:r>
      <w:r>
        <w:rPr>
          <w:rFonts w:ascii="Calibri" w:hAnsi="Calibri" w:cs="Calibri"/>
          <w:b/>
          <w:sz w:val="20"/>
          <w:szCs w:val="20"/>
        </w:rPr>
        <w:t xml:space="preserve"> mająca swoją siedzibę przy </w:t>
      </w:r>
      <w:r>
        <w:rPr>
          <w:rFonts w:ascii="Calibri" w:hAnsi="Calibri" w:cs="Calibri"/>
          <w:b/>
          <w:bCs/>
          <w:sz w:val="20"/>
          <w:szCs w:val="20"/>
        </w:rPr>
        <w:t>Al. Pokoju 75, 07-130 Łochów, tel. (25) 64 37 806.</w:t>
      </w:r>
    </w:p>
    <w:p w:rsidR="00294396" w:rsidRDefault="00294396" w:rsidP="0029439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294396" w:rsidRDefault="00294396" w:rsidP="0029439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Inspektor Ochrony Danych</w:t>
      </w:r>
    </w:p>
    <w:p w:rsidR="00294396" w:rsidRDefault="00294396" w:rsidP="0029439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Informujemy że na mocy art. 37 ust. 1 lit. a) RODO Administrator wyznaczył Inspektora Ochrony Danych (IOD), który w jego imieniu nadzoruje operacje przetwarzania danych osobowych z którym można kontaktować się pod adresem mail: </w:t>
      </w:r>
      <w:hyperlink r:id="rId6" w:history="1">
        <w:r>
          <w:rPr>
            <w:rStyle w:val="Hipercze"/>
            <w:rFonts w:ascii="Calibri" w:hAnsi="Calibri" w:cs="Calibri"/>
            <w:sz w:val="20"/>
            <w:szCs w:val="20"/>
          </w:rPr>
          <w:t>iod@gminalochow.pl</w:t>
        </w:r>
      </w:hyperlink>
      <w:r>
        <w:rPr>
          <w:rFonts w:ascii="Calibri" w:hAnsi="Calibri" w:cs="Calibri"/>
          <w:sz w:val="20"/>
          <w:szCs w:val="20"/>
        </w:rPr>
        <w:t>. Inspektor odpowie na Państwa pytania w zakresie przetwarzania danych osobowych, przysługujących praw w tym zakresie.</w:t>
      </w:r>
    </w:p>
    <w:p w:rsidR="00294396" w:rsidRDefault="00294396" w:rsidP="00294396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hAnsi="Calibri" w:cs="Calibri"/>
          <w:sz w:val="20"/>
          <w:szCs w:val="20"/>
        </w:rPr>
      </w:pPr>
    </w:p>
    <w:p w:rsidR="00294396" w:rsidRDefault="00294396" w:rsidP="0029439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Cel i podstawa prawna przetwarzania danych osobowych</w:t>
      </w:r>
    </w:p>
    <w:p w:rsidR="00294396" w:rsidRDefault="00294396" w:rsidP="0029439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Państwa dane osobowe będą przetwarzane w celu prowadzenia spraw związanych z gospodarowaniem gminnym zasobem mieszkaniowym.</w:t>
      </w:r>
    </w:p>
    <w:p w:rsidR="00294396" w:rsidRDefault="00294396" w:rsidP="0029439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Przetwarzanie Państwa danych osobowych jest niezbędne do wypełnienia obowiązku prawnego ciążącego na Administratorze i odbywa się na podstawie art. 6 ust. 1 c, art. 10 RODO oraz przepisów krajowych:</w:t>
      </w:r>
    </w:p>
    <w:p w:rsidR="00294396" w:rsidRDefault="00294396" w:rsidP="0029439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709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Ustawy z dnia 21 czerwca 2001 r. o ochronie praw lokatorów i mieszkaniowym zasobie gminy i zmianie Kodeksu cywilnego; </w:t>
      </w:r>
    </w:p>
    <w:p w:rsidR="00294396" w:rsidRDefault="00294396" w:rsidP="0029439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709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Ustawy z dnia 26 stycznia 2018 r. o zmianie ustawy o ochronie praw lokatorów, mieszkaniowym zasobie gminy i o zmianie Kodeksu cywilnego oraz na podstawie zawartej umowy najmu lokalu mieszkalnego.</w:t>
      </w:r>
    </w:p>
    <w:p w:rsidR="00294396" w:rsidRDefault="00294396" w:rsidP="0029439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60" w:line="240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Podanie przez Państwa danych osobowych jest obowiązkowe, ponieważ wynika z przepisów prawa oraz jest  niezbędne do prawidłowego złożenia wniosku oraz realizacji postanowień umowy najmu w razie przydziału lokalu, podanie dodatkowych danych np. kontaktowych jest dobrowolne.</w:t>
      </w:r>
    </w:p>
    <w:p w:rsidR="00294396" w:rsidRDefault="00294396" w:rsidP="00294396">
      <w:pPr>
        <w:pStyle w:val="Akapitzlist"/>
        <w:autoSpaceDE w:val="0"/>
        <w:autoSpaceDN w:val="0"/>
        <w:adjustRightInd w:val="0"/>
        <w:spacing w:after="60" w:line="240" w:lineRule="auto"/>
        <w:ind w:left="284"/>
        <w:jc w:val="both"/>
        <w:rPr>
          <w:rFonts w:ascii="Calibri" w:hAnsi="Calibri" w:cs="Calibri"/>
          <w:sz w:val="20"/>
          <w:szCs w:val="20"/>
        </w:rPr>
      </w:pPr>
    </w:p>
    <w:p w:rsidR="00294396" w:rsidRDefault="00294396" w:rsidP="00294396">
      <w:p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Zakres danych osobowych</w:t>
      </w:r>
    </w:p>
    <w:p w:rsidR="00294396" w:rsidRDefault="00294396" w:rsidP="00294396">
      <w:p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Administrator przetwarza Państwa dane osobowe, które obejmują:</w:t>
      </w:r>
    </w:p>
    <w:p w:rsidR="00294396" w:rsidRDefault="00294396" w:rsidP="0029439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imię, nazwisko, adres zamieszkania, PESEL, numer dowodu osobistego, numer telefonu wnioskodawcy, dochód z ostatnich trzech miesięcy sytuację rodzinną;</w:t>
      </w:r>
    </w:p>
    <w:p w:rsidR="00294396" w:rsidRDefault="00294396" w:rsidP="0029439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dane osób wspólnie zamieszkujących z wnioskodawcą imię, nazwisko, nr PESEL, stopień pokrewieństwa, stan majątkowy;</w:t>
      </w:r>
    </w:p>
    <w:p w:rsidR="00294396" w:rsidRDefault="00294396" w:rsidP="0029439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wyroki o rozwodzie lub separacji, przyznaniu alimentów.</w:t>
      </w:r>
    </w:p>
    <w:p w:rsidR="00294396" w:rsidRDefault="00294396" w:rsidP="00294396">
      <w:p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sz w:val="20"/>
          <w:szCs w:val="20"/>
        </w:rPr>
      </w:pPr>
    </w:p>
    <w:p w:rsidR="00294396" w:rsidRDefault="00294396" w:rsidP="00294396">
      <w:p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Dostęp do Państwa danych osobowych</w:t>
      </w:r>
    </w:p>
    <w:p w:rsidR="00294396" w:rsidRDefault="00294396" w:rsidP="0029439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W sytuacjach przewidzianych prawem Administrator udostępnia Państwa dane innym uprawnionym instytucjom, może powierzyć  na podstawie umowy powierzenia Państwa dane innym podmiotom świadczącym usługi na rzecz Administratora na podstawie umów szczególnych. </w:t>
      </w:r>
    </w:p>
    <w:p w:rsidR="00294396" w:rsidRDefault="00294396" w:rsidP="0029439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sz w:val="20"/>
          <w:szCs w:val="20"/>
        </w:rPr>
      </w:pPr>
      <w:bookmarkStart w:id="0" w:name="_Hlk149556945"/>
      <w:r>
        <w:rPr>
          <w:rFonts w:ascii="Calibri" w:hAnsi="Calibri" w:cs="Calibri"/>
          <w:sz w:val="20"/>
          <w:szCs w:val="20"/>
        </w:rPr>
        <w:t>Dane osobowe w postaci imienia i nazwiska osób zakwalifikowanych do przydziału mieszkania z gminnego zasobu mieszkaniowego</w:t>
      </w:r>
      <w:bookmarkEnd w:id="0"/>
      <w:r>
        <w:rPr>
          <w:rFonts w:ascii="Calibri" w:hAnsi="Calibri" w:cs="Calibri"/>
          <w:sz w:val="20"/>
          <w:szCs w:val="20"/>
        </w:rPr>
        <w:t xml:space="preserve"> będą upublicznione na stronie Biuletynu Informacji Publicznej, ponieważ obowiązek taki wynika z przepisów prawa.</w:t>
      </w:r>
    </w:p>
    <w:p w:rsidR="00294396" w:rsidRDefault="00294396" w:rsidP="0029439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Dane osobowe w postaci imienia i nazwiska osób zakwalifikowanych do przydziału mieszkania z gminnego zasobu mieszkaniowego mogą być również udostępnione na wniosek w trybie informacji publicznej.</w:t>
      </w:r>
    </w:p>
    <w:p w:rsidR="00294396" w:rsidRDefault="00294396" w:rsidP="00294396">
      <w:pPr>
        <w:pStyle w:val="Akapitzlist"/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sz w:val="20"/>
          <w:szCs w:val="20"/>
        </w:rPr>
      </w:pPr>
    </w:p>
    <w:p w:rsidR="00294396" w:rsidRDefault="00294396" w:rsidP="00294396">
      <w:pPr>
        <w:pStyle w:val="Akapitzlist"/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sz w:val="20"/>
          <w:szCs w:val="20"/>
        </w:rPr>
      </w:pPr>
    </w:p>
    <w:p w:rsidR="00294396" w:rsidRDefault="00294396" w:rsidP="00294396">
      <w:p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294396" w:rsidRDefault="00294396" w:rsidP="00294396">
      <w:p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294396" w:rsidRDefault="00294396" w:rsidP="00294396">
      <w:p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lastRenderedPageBreak/>
        <w:t>Okres przechowywania danych osobowych</w:t>
      </w:r>
    </w:p>
    <w:p w:rsidR="00294396" w:rsidRDefault="00294396" w:rsidP="00294396">
      <w:p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Dane osobowe przetwarzane przez Administratora przechowywane będą przez okres niezbędny do realizacji celu dla jakiego zostały zebrane i tak:</w:t>
      </w:r>
    </w:p>
    <w:p w:rsidR="00294396" w:rsidRDefault="00294396" w:rsidP="0029439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W przypadku negatywnego rozpatrzenia wniosku zgodnie z terminami archiwizacji określonymi przez przepisy powszechnie obowiązującego prawa, w tym Rozporządzenie Prezesa Rady Ministrów z dnia 18 stycznia 2011 r. w sprawie instrukcji kancelaryjnej, jednolitych rzeczowych wykazów akt oraz instrukcji </w:t>
      </w:r>
      <w:r>
        <w:rPr>
          <w:rFonts w:ascii="Calibri" w:hAnsi="Calibri" w:cs="Calibri"/>
          <w:sz w:val="20"/>
          <w:szCs w:val="20"/>
        </w:rPr>
        <w:br/>
        <w:t xml:space="preserve">w sprawie organizacji i zakresu działania archiwów zakładowych. </w:t>
      </w:r>
    </w:p>
    <w:p w:rsidR="00294396" w:rsidRDefault="00294396" w:rsidP="0029439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W przypadku pozytywnego rozpatrzenia wniosku przez czas niezbędny do realizacji podpisanej </w:t>
      </w:r>
      <w:r>
        <w:rPr>
          <w:rFonts w:ascii="Calibri" w:hAnsi="Calibri" w:cs="Calibri"/>
          <w:sz w:val="20"/>
          <w:szCs w:val="20"/>
        </w:rPr>
        <w:br/>
        <w:t>z wnioskodawcą umowy.</w:t>
      </w:r>
    </w:p>
    <w:p w:rsidR="00294396" w:rsidRDefault="00294396" w:rsidP="0029439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 przypadku przetwarzania na podstawie zgody dane będą przechowywane do chwili ustania celu w jakim została zebrana lub do wycofania zgody.</w:t>
      </w:r>
    </w:p>
    <w:p w:rsidR="00294396" w:rsidRDefault="00294396" w:rsidP="00294396">
      <w:pPr>
        <w:pStyle w:val="Akapitzlist"/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sz w:val="20"/>
          <w:szCs w:val="20"/>
        </w:rPr>
      </w:pPr>
    </w:p>
    <w:p w:rsidR="00294396" w:rsidRDefault="00294396" w:rsidP="00294396">
      <w:p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Prawa osób, których dane dotyczą</w:t>
      </w:r>
    </w:p>
    <w:p w:rsidR="00294396" w:rsidRDefault="00294396" w:rsidP="0029439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 związku z przetwarzaniem Państwa danych osobowych przysługują następujące prawa:</w:t>
      </w:r>
    </w:p>
    <w:p w:rsidR="00294396" w:rsidRDefault="00294396" w:rsidP="00294396">
      <w:pPr>
        <w:numPr>
          <w:ilvl w:val="0"/>
          <w:numId w:val="7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dostępu do danych osobowych jej/jego dotyczących oraz otrzymania ich kopii;</w:t>
      </w:r>
    </w:p>
    <w:p w:rsidR="00294396" w:rsidRDefault="00294396" w:rsidP="00294396">
      <w:pPr>
        <w:numPr>
          <w:ilvl w:val="0"/>
          <w:numId w:val="7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żądania sprostowania danych osobowych;</w:t>
      </w:r>
    </w:p>
    <w:p w:rsidR="00294396" w:rsidRDefault="00294396" w:rsidP="00294396">
      <w:pPr>
        <w:numPr>
          <w:ilvl w:val="0"/>
          <w:numId w:val="7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ograniczenia przetwarzania;</w:t>
      </w:r>
    </w:p>
    <w:p w:rsidR="00294396" w:rsidRDefault="00294396" w:rsidP="00294396">
      <w:pPr>
        <w:numPr>
          <w:ilvl w:val="0"/>
          <w:numId w:val="7"/>
        </w:numPr>
        <w:autoSpaceDE w:val="0"/>
        <w:autoSpaceDN w:val="0"/>
        <w:adjustRightInd w:val="0"/>
        <w:spacing w:after="60" w:line="240" w:lineRule="auto"/>
        <w:ind w:left="720" w:hanging="36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usunięcia danych osobowych (tylko dodatkowych, które zostały zebrane na podstawie zgody ich właściciela).</w:t>
      </w:r>
    </w:p>
    <w:p w:rsidR="00294396" w:rsidRDefault="00294396" w:rsidP="0029439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60" w:line="240" w:lineRule="auto"/>
        <w:jc w:val="both"/>
        <w:rPr>
          <w:rStyle w:val="Hipercze"/>
        </w:rPr>
      </w:pPr>
      <w:r>
        <w:rPr>
          <w:rFonts w:ascii="Calibri" w:hAnsi="Calibri" w:cs="Calibri"/>
          <w:sz w:val="20"/>
          <w:szCs w:val="20"/>
        </w:rPr>
        <w:t xml:space="preserve">Z powyższych uprawnień można skorzystać w siedzibie Administratora, kierując korespondencję na adres Administratora lub drogą elektroniczną pisząc na adres: </w:t>
      </w:r>
      <w:hyperlink r:id="rId7" w:history="1">
        <w:r>
          <w:rPr>
            <w:rStyle w:val="Hipercze"/>
            <w:rFonts w:ascii="Calibri" w:hAnsi="Calibri" w:cs="Calibri"/>
            <w:sz w:val="20"/>
            <w:szCs w:val="20"/>
          </w:rPr>
          <w:t>iod@gminalochow.pl</w:t>
        </w:r>
      </w:hyperlink>
      <w:r>
        <w:rPr>
          <w:rStyle w:val="Hipercze"/>
          <w:rFonts w:ascii="Calibri" w:hAnsi="Calibri" w:cs="Calibri"/>
          <w:sz w:val="20"/>
          <w:szCs w:val="20"/>
        </w:rPr>
        <w:t>.</w:t>
      </w:r>
    </w:p>
    <w:p w:rsidR="00294396" w:rsidRDefault="00294396" w:rsidP="0029439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60" w:line="240" w:lineRule="auto"/>
        <w:jc w:val="both"/>
      </w:pPr>
      <w:r>
        <w:rPr>
          <w:rFonts w:ascii="Calibri" w:hAnsi="Calibri" w:cs="Calibri"/>
          <w:sz w:val="20"/>
          <w:szCs w:val="20"/>
        </w:rPr>
        <w:t xml:space="preserve">Przysługuje Państwu prawo wniesienia skargi do organu nadzorczego na niezgodne z prawem przetwarzanie Państwa danych osobowych. Organem właściwym do jej rozpatrzenia jest </w:t>
      </w:r>
      <w:r>
        <w:rPr>
          <w:rFonts w:ascii="Calibri" w:hAnsi="Calibri" w:cs="Calibri"/>
          <w:b/>
          <w:sz w:val="20"/>
          <w:szCs w:val="20"/>
        </w:rPr>
        <w:t>Prezes Urzędu Ochrony Danych Osobowych, ul. Stawki 2, 00-193 Warszawa.</w:t>
      </w:r>
    </w:p>
    <w:p w:rsidR="00294396" w:rsidRDefault="00294396" w:rsidP="0029439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Przetwarzanie danych osobowych nie podlega zautomatyzowanemu podejmowaniu decyzji oraz profilowaniu.</w:t>
      </w:r>
    </w:p>
    <w:p w:rsidR="00294396" w:rsidRDefault="00294396" w:rsidP="0029439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Dane nie będą przekazywane do państw trzecich ani organizacji międzynarodowych.</w:t>
      </w:r>
    </w:p>
    <w:p w:rsidR="00294396" w:rsidRDefault="00294396" w:rsidP="0029439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 szczegółach podstawy gromadzenia danych osobowych, obowiązku lub dobrowolności ich podania oraz potencjalnych konsekwencjach niepodania danych, informowani Państwo będziecie przez merytoryczną komórkę Administratora danych prowadzącą przetwarzanie lub inspektora ochrony danych.</w:t>
      </w:r>
    </w:p>
    <w:p w:rsidR="00294396" w:rsidRDefault="00294396" w:rsidP="0029439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="00294396" w:rsidRDefault="00294396" w:rsidP="0029439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="00294396" w:rsidRDefault="00294396" w:rsidP="0029439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W imieniu Administratora</w:t>
      </w:r>
    </w:p>
    <w:p w:rsidR="00294396" w:rsidRDefault="00294396" w:rsidP="0029439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   Burmistrz Łochowa</w:t>
      </w:r>
    </w:p>
    <w:p w:rsidR="00294396" w:rsidRDefault="00294396" w:rsidP="00294396">
      <w:pPr>
        <w:pStyle w:val="Akapitzlist"/>
        <w:jc w:val="right"/>
        <w:rPr>
          <w:rFonts w:ascii="Arial" w:hAnsi="Arial" w:cs="Arial"/>
          <w:color w:val="FFFFFF" w:themeColor="background1"/>
          <w:sz w:val="24"/>
          <w:szCs w:val="24"/>
        </w:rPr>
      </w:pPr>
      <w:bookmarkStart w:id="1" w:name="_GoBack"/>
      <w:bookmarkEnd w:id="1"/>
    </w:p>
    <w:p w:rsidR="00294396" w:rsidRDefault="00294396" w:rsidP="00294396">
      <w:pPr>
        <w:pStyle w:val="Akapitzlis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236E08" w:rsidRDefault="00236E08"/>
    <w:p w:rsidR="00294396" w:rsidRDefault="00294396"/>
    <w:p w:rsidR="00294396" w:rsidRDefault="00294396" w:rsidP="00294396"/>
    <w:p w:rsidR="00294396" w:rsidRDefault="00294396" w:rsidP="00294396"/>
    <w:p w:rsidR="00294396" w:rsidRDefault="00294396" w:rsidP="00294396"/>
    <w:p w:rsidR="00294396" w:rsidRDefault="00294396" w:rsidP="00294396"/>
    <w:p w:rsidR="00294396" w:rsidRDefault="00294396" w:rsidP="00294396"/>
    <w:p w:rsidR="00294396" w:rsidRPr="00294396" w:rsidRDefault="00294396" w:rsidP="00294396">
      <w:pPr>
        <w:jc w:val="right"/>
        <w:rPr>
          <w:sz w:val="16"/>
          <w:szCs w:val="16"/>
        </w:rPr>
      </w:pPr>
      <w:r w:rsidRPr="00294396">
        <w:rPr>
          <w:sz w:val="16"/>
          <w:szCs w:val="16"/>
        </w:rPr>
        <w:t>……………………………………………</w:t>
      </w:r>
    </w:p>
    <w:sectPr w:rsidR="00294396" w:rsidRPr="00294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766A53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EE387C"/>
    <w:multiLevelType w:val="hybridMultilevel"/>
    <w:tmpl w:val="71A06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AD41F3"/>
    <w:multiLevelType w:val="hybridMultilevel"/>
    <w:tmpl w:val="94503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4D261D"/>
    <w:multiLevelType w:val="hybridMultilevel"/>
    <w:tmpl w:val="5B960FDC"/>
    <w:lvl w:ilvl="0" w:tplc="E2BC035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7C211C"/>
    <w:multiLevelType w:val="hybridMultilevel"/>
    <w:tmpl w:val="C9FC4A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7C3882"/>
    <w:multiLevelType w:val="hybridMultilevel"/>
    <w:tmpl w:val="72F0E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C80A3B"/>
    <w:multiLevelType w:val="hybridMultilevel"/>
    <w:tmpl w:val="94249D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632"/>
    <w:rsid w:val="00236E08"/>
    <w:rsid w:val="00294396"/>
    <w:rsid w:val="00C8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43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9439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94396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943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43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9439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94396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943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3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gminaloch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gminaloch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807</Words>
  <Characters>4842</Characters>
  <Application>Microsoft Office Word</Application>
  <DocSecurity>0</DocSecurity>
  <Lines>40</Lines>
  <Paragraphs>11</Paragraphs>
  <ScaleCrop>false</ScaleCrop>
  <Company/>
  <LinksUpToDate>false</LinksUpToDate>
  <CharactersWithSpaces>5638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a.zdunek</dc:creator>
  <cp:keywords/>
  <dc:description/>
  <cp:lastModifiedBy>a.zdunek</cp:lastModifiedBy>
  <cp:revision>2</cp:revision>
  <cp:lastPrinted>2024-01-12T09:19:00Z</cp:lastPrinted>
  <dcterms:created xsi:type="dcterms:W3CDTF">2024-01-12T09:15:00Z</dcterms:created>
  <dcterms:modified xsi:type="dcterms:W3CDTF">2024-01-12T09:23:00Z</dcterms:modified>
</cp:coreProperties>
</file>