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681F37" w:rsidTr="00681F37">
        <w:trPr>
          <w:trHeight w:val="405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37" w:rsidRDefault="00681F37">
            <w:pPr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noProof/>
                <w:szCs w:val="24"/>
                <w:lang w:eastAsia="pl-PL"/>
              </w:rPr>
              <w:drawing>
                <wp:inline distT="0" distB="0" distL="0" distR="0">
                  <wp:extent cx="857250" cy="981075"/>
                  <wp:effectExtent l="0" t="0" r="0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1F37" w:rsidRDefault="00681F37">
            <w:pPr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Urząd Miejski w Łochowie</w:t>
            </w:r>
          </w:p>
          <w:p w:rsidR="00681F37" w:rsidRDefault="00681F37">
            <w:pPr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Aleja Pokoju 75, 07-130 Łochów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37" w:rsidRDefault="00681F37">
            <w:pPr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KARTA USŁUGI</w:t>
            </w:r>
          </w:p>
        </w:tc>
      </w:tr>
      <w:tr w:rsidR="00681F37" w:rsidTr="00681F37">
        <w:trPr>
          <w:trHeight w:val="1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37" w:rsidRDefault="00681F37">
            <w:pPr>
              <w:spacing w:line="24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37" w:rsidRDefault="00681F37">
            <w:pPr>
              <w:spacing w:line="240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Zgłoszenie utraty lub uszkodzenia dowodu osobistego </w:t>
            </w: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spacing w:line="240" w:lineRule="aut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Wymagane dokumenty, sposób i miejsce złożenia dokumentów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37" w:rsidRDefault="00681F37">
            <w:pPr>
              <w:pStyle w:val="Default"/>
            </w:pPr>
            <w:r>
              <w:t xml:space="preserve">Dowód osobisty (w przypadku uszkodzenia dowodu), </w:t>
            </w:r>
          </w:p>
          <w:p w:rsidR="00681F37" w:rsidRDefault="00681F37">
            <w:pPr>
              <w:pStyle w:val="Default"/>
            </w:pPr>
            <w:r>
              <w:t>Paszport</w:t>
            </w:r>
            <w:r>
              <w:t xml:space="preserve">, dokument </w:t>
            </w:r>
            <w:proofErr w:type="spellStart"/>
            <w:r>
              <w:t>mDowód</w:t>
            </w:r>
            <w:proofErr w:type="spellEnd"/>
            <w:r>
              <w:t xml:space="preserve"> lub inny dokument potwierdzający tożsamość</w:t>
            </w:r>
            <w:r w:rsidR="00A4127F">
              <w:t>.</w:t>
            </w:r>
            <w:bookmarkStart w:id="0" w:name="_GoBack"/>
            <w:bookmarkEnd w:id="0"/>
          </w:p>
          <w:p w:rsidR="00681F37" w:rsidRDefault="00681F37" w:rsidP="00FE63CE">
            <w:pPr>
              <w:pStyle w:val="Default"/>
              <w:numPr>
                <w:ilvl w:val="0"/>
                <w:numId w:val="1"/>
              </w:numPr>
              <w:spacing w:after="20"/>
              <w:ind w:left="360" w:hanging="36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Formularz zgłoszenia utraty lub uszkodzenia dowodu osobistego składa się osobiście lub przez pełnomocnika do organu dowolnej gminy lub w dowolnej placówce konsularnej Rzeczypospolitej Polskiej, jeżeli dowód osobisty zagubiony został poza terytorium Rzeczypospolitej Polskiej. Zgłoszenia utraty lub uszkodzenia dowodu osobistego konsulowi Rzeczypospolitej Polskiej można również dokonać na piśmie utrwalonym w postaci papierowej za pomocą poczty lub telefaksu. Zgłoszenia utraty lub uszkodzenia dowodu osobistego może dokonać pełnomocnik, składając pełnomocnictwo szczególe do dokonania w/w czynności. </w:t>
            </w:r>
          </w:p>
          <w:p w:rsidR="00681F37" w:rsidRDefault="00681F37" w:rsidP="00FE63CE">
            <w:pPr>
              <w:pStyle w:val="Default"/>
              <w:numPr>
                <w:ilvl w:val="0"/>
                <w:numId w:val="1"/>
              </w:numPr>
              <w:ind w:left="360" w:hanging="36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Zgłoszenia utarty dowodu osobistego można dokonać w organie gminy, który wydał dowód osobisty, na piśmie utrwalonym lub</w:t>
            </w:r>
            <w:r w:rsidR="00FE63CE">
              <w:rPr>
                <w:sz w:val="23"/>
                <w:szCs w:val="23"/>
              </w:rPr>
              <w:br/>
            </w:r>
            <w:r>
              <w:rPr>
                <w:sz w:val="23"/>
                <w:szCs w:val="23"/>
              </w:rPr>
              <w:t xml:space="preserve">w postaci elektronicznej, po opatrzeniu kwalifikowanym podpisem elektronicznym albo podpisem zaufanym. </w:t>
            </w:r>
          </w:p>
          <w:p w:rsidR="00681F37" w:rsidRDefault="00681F37" w:rsidP="00FE63C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 zgłoszenia utraty lub uszkodzenia dowodu osobistego, które jest składane przez pełnomocnika na piśmie utrwalonym w postaci elektronicznej, załącza się pełnomocnictwo szczególe do dokonania w/w czynności sporządzone na piśmie utrwalonym w postaci elektronicznej, opatrzonym przez wnioskodawcę kwalifikowanym podpisem elektronicznym, podpisem zaufanym albo podpisem osobistym albo odwzorowanie cyfrowe ww. pełnomocnictwa opatrzone przez pełnomocnika kwalifikowanym podpisem elektronicznym, podpisem zaufanym albo podpisem osobistym. </w:t>
            </w:r>
          </w:p>
          <w:p w:rsidR="00681F37" w:rsidRDefault="00FE63CE" w:rsidP="00FE63CE">
            <w:pPr>
              <w:pStyle w:val="Default"/>
              <w:spacing w:after="20"/>
              <w:ind w:left="204" w:hanging="28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3. </w:t>
            </w:r>
            <w:r w:rsidR="00681F37">
              <w:rPr>
                <w:sz w:val="23"/>
                <w:szCs w:val="23"/>
              </w:rPr>
              <w:t xml:space="preserve">Zgłoszenia utraty lub uszkodzenia dowodu osobistego może dokonać posiadacz dowodu osobistego za pomocą usługi elektronicznej udostępnionej przez ministra właściwego do spraw informatyzacji, po uwierzytelnieniu w sposób określony w art. 20a ust. 1 ustawy z dnia 17 lutego 2005 r. o informatyzacji działalności podmiotów realizujących zadania publiczne. </w:t>
            </w:r>
          </w:p>
          <w:p w:rsidR="00681F37" w:rsidRDefault="00FE63CE" w:rsidP="00FE63CE">
            <w:pPr>
              <w:pStyle w:val="Default"/>
              <w:spacing w:after="20"/>
              <w:ind w:left="204" w:hanging="20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</w:t>
            </w:r>
            <w:r w:rsidR="00681F37">
              <w:rPr>
                <w:sz w:val="23"/>
                <w:szCs w:val="23"/>
              </w:rPr>
              <w:t xml:space="preserve">Zgłoszenia utraty lub uszkodzenia dowodu osobistego posiadacza dowodu osobistego nieposiadającego zdolności do czynności prawnych lub posiadającego ograniczoną zdolność do czynności prawnych dokonuje rodzic, opiekun prawny lub kurator. </w:t>
            </w:r>
          </w:p>
          <w:p w:rsidR="00681F37" w:rsidRDefault="00FE63CE" w:rsidP="00FE63CE">
            <w:pPr>
              <w:pStyle w:val="Default"/>
              <w:ind w:left="204" w:hanging="20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5. </w:t>
            </w:r>
            <w:r w:rsidR="00681F37">
              <w:rPr>
                <w:sz w:val="23"/>
                <w:szCs w:val="23"/>
              </w:rPr>
              <w:t xml:space="preserve">Jeżeli dowód osobisty został utracony w wyniku przestępstwa, zgłoszenia utraty dowodu można dokonać na Policji. </w:t>
            </w:r>
          </w:p>
          <w:p w:rsidR="00681F37" w:rsidRDefault="00681F37">
            <w:pPr>
              <w:pStyle w:val="Default"/>
              <w:rPr>
                <w:sz w:val="23"/>
                <w:szCs w:val="23"/>
              </w:rPr>
            </w:pPr>
          </w:p>
          <w:p w:rsidR="00681F37" w:rsidRDefault="00681F37">
            <w:pPr>
              <w:pStyle w:val="Default"/>
              <w:jc w:val="both"/>
            </w:pP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spacing w:line="240" w:lineRule="aut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Wymagane opłaty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Czynność nieodpłatna</w:t>
            </w: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spacing w:line="240" w:lineRule="aut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lastRenderedPageBreak/>
              <w:t>Termin załatwienia sprawy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Sprawa załatwiana niezwłocznie</w:t>
            </w: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spacing w:line="240" w:lineRule="auto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Forma załatwienia sprawy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37" w:rsidRDefault="00681F37">
            <w:pPr>
              <w:pStyle w:val="Default"/>
              <w:jc w:val="both"/>
            </w:pPr>
            <w:r>
              <w:t>Wydanie zaświadczenia o utracie lub uszkodzeniu dowodu osobistego</w:t>
            </w:r>
          </w:p>
          <w:p w:rsidR="00681F37" w:rsidRDefault="00681F37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Cs w:val="24"/>
                <w:lang w:eastAsia="pl-PL"/>
              </w:rPr>
            </w:pP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Podstawa prawna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 w:rsidP="00B23998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1. </w:t>
            </w:r>
            <w:r>
              <w:t>Ustawa o dowodach osobistych z dnia 06 sierpnia 2010r. /tj.Dz.U.2026.393/</w:t>
            </w:r>
          </w:p>
          <w:p w:rsidR="00681F37" w:rsidRDefault="00681F37" w:rsidP="00B23998">
            <w:pPr>
              <w:pStyle w:val="Default"/>
              <w:jc w:val="both"/>
            </w:pPr>
            <w:r>
              <w:t>2. Rozporządzenie Ministra Spraw Wewnętrznych i Administracji</w:t>
            </w:r>
            <w:r w:rsidR="00B23998">
              <w:br/>
            </w:r>
            <w:r>
              <w:t xml:space="preserve">w sprawie wzoru dowodu osobistego, jego wydawania i odbioru oraz utraty, uszkodzenia, unieważnienia i zwrotu z dnia 23 lipca 2025r./tj.Dz.U.2025.1031/ </w:t>
            </w:r>
          </w:p>
          <w:p w:rsidR="00681F37" w:rsidRDefault="00681F37" w:rsidP="004F36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3.</w:t>
            </w:r>
            <w:r w:rsidR="004F36C8">
              <w:rPr>
                <w:sz w:val="23"/>
                <w:szCs w:val="23"/>
              </w:rPr>
              <w:t xml:space="preserve"> U</w:t>
            </w:r>
            <w:r>
              <w:rPr>
                <w:sz w:val="23"/>
                <w:szCs w:val="23"/>
              </w:rPr>
              <w:t>stawa o informatyzacji działalności podmiotów realizujących zadania publiczne z dnia 17 lutego 2005/ tj.</w:t>
            </w:r>
            <w:r w:rsidR="00B23998"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Dz.U</w:t>
            </w:r>
            <w:proofErr w:type="spellEnd"/>
            <w:r>
              <w:rPr>
                <w:sz w:val="23"/>
                <w:szCs w:val="23"/>
              </w:rPr>
              <w:t>. z 2025r poz.1703/</w:t>
            </w: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Komórka odpowiedzialna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 w:rsidP="00A4127F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Referat Spraw Obywatelskich i Urząd Stanu Cywilnego, inspektor ds. obywatelskich Ewa Suchenek, pok. 109,I piętro, Urząd Miejski</w:t>
            </w:r>
            <w:r w:rsidR="00A4127F">
              <w:rPr>
                <w:rFonts w:ascii="Calibri" w:hAnsi="Calibri" w:cs="Calibri"/>
                <w:szCs w:val="24"/>
              </w:rPr>
              <w:br/>
            </w:r>
            <w:r>
              <w:rPr>
                <w:rFonts w:ascii="Calibri" w:hAnsi="Calibri" w:cs="Calibri"/>
                <w:szCs w:val="24"/>
              </w:rPr>
              <w:t>w Łochowie tel. 25 64 37 832</w:t>
            </w:r>
          </w:p>
        </w:tc>
      </w:tr>
      <w:tr w:rsidR="00681F37" w:rsidTr="00681F37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Dodatkowe informacje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37" w:rsidRDefault="00681F37" w:rsidP="00A4127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Organ gminy lub konsul wydaje osobie, która zgłasza utratę lub uszkodzenie dowodu osobistego, zaświadczenie o utracie lub uszkodzeniu dowodu osobistego - ważne do czasu wydania nowego dokumentu, nie dłużej jednak niż przez </w:t>
            </w:r>
            <w:r>
              <w:rPr>
                <w:b/>
                <w:bCs/>
                <w:sz w:val="23"/>
                <w:szCs w:val="23"/>
              </w:rPr>
              <w:t xml:space="preserve">2 miesiące. </w:t>
            </w:r>
          </w:p>
          <w:p w:rsidR="00681F37" w:rsidRDefault="00681F37" w:rsidP="00A4127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 przypadku zgłoszenia utraty lub uszkodzenia dowodu osobistego za pomocą usługi elektronicznej udostępnionej przez ministra właściwego do spraw informatyzacji, zaświadczenie o utracie lub uszkodzeniu dowodu osobistego jest generowane automatycznie przez usługę elektroniczną, za pomocą której zgłoszono utratę lub uszkodzenie dowodu osobistego. </w:t>
            </w:r>
          </w:p>
          <w:p w:rsidR="00681F37" w:rsidRDefault="00681F37" w:rsidP="00A4127F">
            <w:pPr>
              <w:jc w:val="both"/>
              <w:rPr>
                <w:rFonts w:ascii="Calibri" w:hAnsi="Calibri" w:cs="Calibri"/>
                <w:szCs w:val="24"/>
              </w:rPr>
            </w:pPr>
            <w:r>
              <w:rPr>
                <w:sz w:val="23"/>
                <w:szCs w:val="23"/>
              </w:rPr>
              <w:t>Posiadaczowi dowodu osobistego, który dokonał zgłoszenia utraty lub uszkodzenia dowodu osobistego na piśmie utrwalonym w postaci elektronicznej, po opatrzeniu kwalifikowanym podpisem elektronicznym albo podpisem zaufanym, oraz posiadaczowi dowodu osobistego przebywającemu poza granicami Rzeczypospolitej Polskiej, który dokonał tego zgłoszenia na piśmie utrwalonym w postaci papierowej, za pomocą poczty lub telefaksu, zaświadczenie o utracie lub uszkodzeniu dowodu osobistego wydaje się na żądanie</w:t>
            </w:r>
          </w:p>
        </w:tc>
      </w:tr>
    </w:tbl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681F37" w:rsidRDefault="00681F37" w:rsidP="00681F37">
      <w:pPr>
        <w:rPr>
          <w:rFonts w:ascii="Calibri" w:hAnsi="Calibri" w:cs="Calibri"/>
          <w:szCs w:val="24"/>
        </w:rPr>
      </w:pPr>
    </w:p>
    <w:p w:rsidR="00921EF9" w:rsidRDefault="00921EF9"/>
    <w:sectPr w:rsidR="00921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0E848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7083318E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F37"/>
    <w:rsid w:val="004F36C8"/>
    <w:rsid w:val="00681F37"/>
    <w:rsid w:val="00921EF9"/>
    <w:rsid w:val="00A4127F"/>
    <w:rsid w:val="00B23998"/>
    <w:rsid w:val="00FE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8BE0F-E2B6-4BA2-ACFD-5523DCFE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1F37"/>
    <w:pPr>
      <w:spacing w:after="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81F3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6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e.suchenek</dc:creator>
  <cp:keywords/>
  <dc:description/>
  <cp:lastModifiedBy>e.suchenek</cp:lastModifiedBy>
  <cp:revision>2</cp:revision>
  <dcterms:created xsi:type="dcterms:W3CDTF">2026-09-02T07:27:00Z</dcterms:created>
  <dcterms:modified xsi:type="dcterms:W3CDTF">2026-09-02T08:18:00Z</dcterms:modified>
</cp:coreProperties>
</file>